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53D8" w14:textId="77777777" w:rsidR="00372BA2" w:rsidRDefault="00372BA2" w:rsidP="007E16E5">
      <w:pPr>
        <w:spacing w:after="0" w:line="240" w:lineRule="auto"/>
        <w:ind w:right="-360"/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  <w:r>
        <w:rPr>
          <w:rStyle w:val="Strong"/>
          <w:rFonts w:ascii="Tahoma" w:hAnsi="Tahoma" w:cs="Tahoma"/>
          <w:color w:val="666666"/>
          <w:sz w:val="17"/>
          <w:szCs w:val="17"/>
          <w:shd w:val="clear" w:color="auto" w:fill="FFFFFF"/>
        </w:rPr>
        <w:t>Co</w:t>
      </w:r>
      <w:r>
        <w:rPr>
          <w:rStyle w:val="Strong"/>
          <w:rFonts w:ascii="Tahoma" w:hAnsi="Tahoma" w:cs="Tahoma"/>
          <w:color w:val="666666"/>
          <w:sz w:val="17"/>
          <w:szCs w:val="17"/>
          <w:shd w:val="clear" w:color="auto" w:fill="FFFFFF"/>
        </w:rPr>
        <w:t>ndensed Video Units Created from Saavedra and Engler Webinars</w:t>
      </w:r>
      <w:r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br/>
      </w:r>
      <w:r>
        <w:rPr>
          <w:rStyle w:val="Strong"/>
          <w:rFonts w:ascii="Tahoma" w:hAnsi="Tahoma" w:cs="Tahoma"/>
          <w:color w:val="666666"/>
          <w:sz w:val="17"/>
          <w:szCs w:val="17"/>
          <w:shd w:val="clear" w:color="auto" w:fill="FFFFFF"/>
        </w:rPr>
        <w:t>These are videos that you can find elsewhere that have been condensed with the permission of Saavedra.  We used many of them in a class we taught at the University of Wisconsin-Milwaukee a few years ago.  </w:t>
      </w:r>
      <w:r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br/>
      </w:r>
      <w:r>
        <w:rPr>
          <w:rStyle w:val="Strong"/>
          <w:rFonts w:ascii="Tahoma" w:hAnsi="Tahoma" w:cs="Tahoma"/>
          <w:color w:val="666666"/>
          <w:sz w:val="17"/>
          <w:szCs w:val="17"/>
          <w:shd w:val="clear" w:color="auto" w:fill="FFFFFF"/>
        </w:rPr>
        <w:t>The full list of the full webinars (more than are here) is here:  </w:t>
      </w:r>
      <w:hyperlink r:id="rId5" w:tgtFrame="_blank" w:history="1">
        <w:r>
          <w:rPr>
            <w:rStyle w:val="Hyperlink"/>
            <w:rFonts w:ascii="Tahoma" w:hAnsi="Tahoma" w:cs="Tahoma"/>
            <w:color w:val="CC6714"/>
            <w:sz w:val="17"/>
            <w:szCs w:val="17"/>
            <w:u w:val="none"/>
            <w:shd w:val="clear" w:color="auto" w:fill="FFFFFF"/>
          </w:rPr>
          <w:t>https://www.momentumcommunity.org/resources​ </w:t>
        </w:r>
      </w:hyperlink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I rechecked the links, so I hope everything points to the right videos.  If you have a problem, </w:t>
      </w:r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I’m</w:t>
      </w:r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happy to fix it. </w:t>
      </w:r>
    </w:p>
    <w:p w14:paraId="57421DC0" w14:textId="77777777" w:rsidR="00372BA2" w:rsidRDefault="00372BA2" w:rsidP="007E16E5">
      <w:pPr>
        <w:spacing w:after="0" w:line="240" w:lineRule="auto"/>
        <w:ind w:right="-360"/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</w:p>
    <w:p w14:paraId="1D07D000" w14:textId="10242F95" w:rsidR="00CE0A27" w:rsidRPr="00522CDC" w:rsidRDefault="00372BA2" w:rsidP="007E16E5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6" w:history="1">
        <w:r w:rsidR="00CE0A27" w:rsidRPr="00522CD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1A: Stories, 11 minutes</w:t>
        </w:r>
      </w:hyperlink>
    </w:p>
    <w:p w14:paraId="4FC350D0" w14:textId="77777777" w:rsidR="00CE0A27" w:rsidRPr="00522CDC" w:rsidRDefault="00372BA2" w:rsidP="007E16E5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7" w:history="1">
        <w:r w:rsidR="00CE0A27" w:rsidRPr="00522CD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1B: Introduction and Whirlwind, 14 minutes</w:t>
        </w:r>
      </w:hyperlink>
    </w:p>
    <w:p w14:paraId="130019FA" w14:textId="77777777" w:rsidR="00CE0A27" w:rsidRPr="00522CDC" w:rsidRDefault="00372BA2" w:rsidP="007E16E5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8" w:history="1">
        <w:r w:rsidR="00CE0A27" w:rsidRPr="00522CD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1C: Differences Between Traditions, 19 minutes</w:t>
        </w:r>
      </w:hyperlink>
    </w:p>
    <w:p w14:paraId="05F13A34" w14:textId="77777777" w:rsidR="00CE0A27" w:rsidRPr="00522CDC" w:rsidRDefault="00372BA2" w:rsidP="007E16E5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9" w:history="1">
        <w:r w:rsidR="00CE0A27" w:rsidRPr="00522CD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1D: Integrating, 11 minutes</w:t>
        </w:r>
      </w:hyperlink>
      <w:r w:rsidR="00CE0A27" w:rsidRPr="00522CD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252A114" w14:textId="77777777" w:rsidR="00CE0A27" w:rsidRDefault="00CE0A27" w:rsidP="00522C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FA3AFC" w14:textId="77777777" w:rsidR="00CE0A27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'2A:Civil Resistance and Popular Support (16 Min)' - Link Topic" w:history="1"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Start"/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A:Civil</w:t>
        </w:r>
        <w:proofErr w:type="gramEnd"/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Resistance and Popular Support (16 Min)</w:t>
        </w:r>
      </w:hyperlink>
      <w:r w:rsidR="00CE0A27"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58A4C" w14:textId="77777777" w:rsidR="00CE0A27" w:rsidRPr="00522CDC" w:rsidRDefault="00CE0A27" w:rsidP="007E16E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Pr="00522C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"https://youtu.be/LKsdm0Mfw4Q" \o "'2B: Polarization Momentum Escalation (15 min)' - Link Topic"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522CD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2B: Polarization Momentum Escalation (15 min) </w:t>
      </w:r>
    </w:p>
    <w:p w14:paraId="77875AA6" w14:textId="77777777" w:rsidR="00CE0A27" w:rsidRPr="00CE0A27" w:rsidRDefault="00CE0A27" w:rsidP="007E16E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"https://youtu.be/LKsdm0Mfw4Q" \o "Actions for '2C: Trigger Events Examples Prophetic Promotion (11 min)'" </w:instrText>
      </w:r>
      <w:r>
        <w:fldChar w:fldCharType="separate"/>
      </w:r>
      <w:r w:rsidRPr="00CE0A2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2C: Trigger Events Examples Prophetic Promotion (11 min)' </w:t>
      </w:r>
    </w:p>
    <w:p w14:paraId="1EAD98BA" w14:textId="28BB7734" w:rsidR="00CE0A27" w:rsidRDefault="00CE0A27" w:rsidP="007E16E5">
      <w:pPr>
        <w:spacing w:after="0" w:line="240" w:lineRule="auto"/>
      </w:pPr>
      <w:r>
        <w:fldChar w:fldCharType="end"/>
      </w:r>
      <w:r w:rsidRPr="00CE0A27">
        <w:rPr>
          <w:noProof/>
        </w:rPr>
        <w:drawing>
          <wp:inline distT="0" distB="0" distL="0" distR="0" wp14:anchorId="7B81390A" wp14:editId="27764146">
            <wp:extent cx="9525" cy="9525"/>
            <wp:effectExtent l="0" t="0" r="0" b="0"/>
            <wp:docPr id="1" name="Picture 1" descr="Required: Automatic - View this topic to complete th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quired: Automatic - View this topic to complete the activ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E0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2D: </w:t>
        </w:r>
        <w:r w:rsidR="00D95C37" w:rsidRPr="00CE0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Absorption</w:t>
        </w:r>
        <w:r w:rsidRPr="00CE0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and Mass Training</w:t>
        </w:r>
      </w:hyperlink>
      <w:r>
        <w:t xml:space="preserve"> (16 min)</w:t>
      </w:r>
    </w:p>
    <w:p w14:paraId="04C8EC51" w14:textId="77777777" w:rsidR="00CE0A27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'2E: Team Structure (5 min)' - Link Topic" w:history="1"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2E: Team Structure (5 min)</w:t>
        </w:r>
      </w:hyperlink>
    </w:p>
    <w:p w14:paraId="2B1EA39D" w14:textId="77777777" w:rsidR="00CE0A27" w:rsidRDefault="00CE0A27" w:rsidP="007E16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777CC0" w14:textId="77777777" w:rsidR="00CE0A27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'3A Polarization and The Cause (13 min.)' - Link Topic" w:history="1"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3A Polarization and The Cause (13 min.)</w:t>
        </w:r>
      </w:hyperlink>
      <w:r w:rsidR="00CE0A27"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9ACDC" w14:textId="77777777" w:rsidR="00CE0A27" w:rsidRPr="00522CDC" w:rsidRDefault="00CE0A27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27">
        <w:rPr>
          <w:noProof/>
        </w:rPr>
        <w:drawing>
          <wp:inline distT="0" distB="0" distL="0" distR="0" wp14:anchorId="7EB2F204" wp14:editId="31FB909F">
            <wp:extent cx="9525" cy="9525"/>
            <wp:effectExtent l="0" t="0" r="0" b="0"/>
            <wp:docPr id="15" name="Picture 15" descr="Required: Automatic - View this topic to complete th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quired: Automatic - View this topic to complete the activ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'3B Sacrifice and Disruption and Sympathetic People (14 min.)' - Link Topic" w:history="1">
        <w:r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3B Sacrifice and Disruption and Sympathetic People (14 min.)</w:t>
        </w:r>
      </w:hyperlink>
      <w:r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96F54" w14:textId="77777777" w:rsidR="00CE0A27" w:rsidRPr="00522CDC" w:rsidRDefault="00CE0A27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27">
        <w:rPr>
          <w:noProof/>
        </w:rPr>
        <w:drawing>
          <wp:inline distT="0" distB="0" distL="0" distR="0" wp14:anchorId="1AE7DF55" wp14:editId="4C6F82DD">
            <wp:extent cx="9525" cy="9525"/>
            <wp:effectExtent l="0" t="0" r="0" b="0"/>
            <wp:docPr id="13" name="Picture 13" descr="Required: Automatic - View this topic to complete th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quired: Automatic - View this topic to complete the activ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'3C Public Relations and Intangibles (9 min.)' - Link Topic" w:history="1">
        <w:r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3C Public Relations and Intangibles (9 min.)</w:t>
        </w:r>
      </w:hyperlink>
      <w:r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E0C9A6" w14:textId="77777777" w:rsidR="00CE0A27" w:rsidRPr="00522CDC" w:rsidRDefault="00CE0A27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27">
        <w:rPr>
          <w:noProof/>
        </w:rPr>
        <w:drawing>
          <wp:inline distT="0" distB="0" distL="0" distR="0" wp14:anchorId="6CFC40F5" wp14:editId="2454EDB1">
            <wp:extent cx="9525" cy="9525"/>
            <wp:effectExtent l="0" t="0" r="0" b="0"/>
            <wp:docPr id="11" name="Picture 11" descr="Required: Automatic - View this topic to complete th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quired: Automatic - View this topic to complete the activ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ooltip="'3D Repression (9 min.)' - Link Topic" w:history="1">
        <w:r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3D Repression (9 min.)</w:t>
        </w:r>
      </w:hyperlink>
      <w:r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A4C0DE" w14:textId="77777777" w:rsidR="00CE0A27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'3E Measuring Good Polarization (13 min.)' - Link Topic" w:history="1">
        <w:r w:rsidR="00CE0A27" w:rsidRPr="0052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3E Measuring Good Polarization (13 min.)</w:t>
        </w:r>
      </w:hyperlink>
      <w:r w:rsidR="00CE0A27" w:rsidRPr="0052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7DD24" w14:textId="77777777" w:rsidR="007E16E5" w:rsidRDefault="007E16E5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B7569" w14:textId="77777777" w:rsidR="00CE0A27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22598" w:rsidRPr="00522C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Serbian Example: OTPO</w:t>
        </w:r>
        <w:r w:rsidR="007E16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 (9 min)</w:t>
        </w:r>
      </w:hyperlink>
    </w:p>
    <w:p w14:paraId="231413FD" w14:textId="77777777" w:rsidR="00922598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22598" w:rsidRPr="00522C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DNA and Autonomy Within Boundaries: Examples (16 min)</w:t>
        </w:r>
      </w:hyperlink>
    </w:p>
    <w:p w14:paraId="544F9864" w14:textId="77777777" w:rsidR="00922598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922598" w:rsidRPr="00522C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Elements of DNA, Mass Training (13 Min)</w:t>
        </w:r>
      </w:hyperlink>
    </w:p>
    <w:p w14:paraId="0C96191C" w14:textId="77777777" w:rsidR="00922598" w:rsidRPr="00522CDC" w:rsidRDefault="00372BA2" w:rsidP="007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922598" w:rsidRPr="00522C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Grand Strategy (16 min)</w:t>
        </w:r>
      </w:hyperlink>
    </w:p>
    <w:p w14:paraId="754E0669" w14:textId="77777777" w:rsidR="00922598" w:rsidRDefault="00922598" w:rsidP="00CE0A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8CFAC" w14:textId="77777777" w:rsidR="00922598" w:rsidRDefault="00922598" w:rsidP="00CE0A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3D81E" w14:textId="77777777" w:rsidR="00922598" w:rsidRDefault="00922598" w:rsidP="00CE0A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6E08B" w14:textId="77777777" w:rsidR="00CE0A27" w:rsidRDefault="00CE0A27" w:rsidP="00CE0A27"/>
    <w:sectPr w:rsidR="00CE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A2FD1"/>
    <w:multiLevelType w:val="hybridMultilevel"/>
    <w:tmpl w:val="5F1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27"/>
    <w:rsid w:val="00203A52"/>
    <w:rsid w:val="00372BA2"/>
    <w:rsid w:val="00522CDC"/>
    <w:rsid w:val="007E16E5"/>
    <w:rsid w:val="007F6125"/>
    <w:rsid w:val="00922598"/>
    <w:rsid w:val="00CA4412"/>
    <w:rsid w:val="00CE0A27"/>
    <w:rsid w:val="00D95C37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3E5F"/>
  <w15:chartTrackingRefBased/>
  <w15:docId w15:val="{927351EB-AFFE-48D2-90EE-223CE9C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27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CE0A27"/>
  </w:style>
  <w:style w:type="character" w:styleId="FollowedHyperlink">
    <w:name w:val="FollowedHyperlink"/>
    <w:basedOn w:val="DefaultParagraphFont"/>
    <w:uiPriority w:val="99"/>
    <w:semiHidden/>
    <w:unhideWhenUsed/>
    <w:rsid w:val="00CE0A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2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77GzF8KUrik" TargetMode="External"/><Relationship Id="rId13" Type="http://schemas.openxmlformats.org/officeDocument/2006/relationships/hyperlink" Target="https://youtu.be/zAFyL6cyoXs" TargetMode="External"/><Relationship Id="rId18" Type="http://schemas.openxmlformats.org/officeDocument/2006/relationships/hyperlink" Target="https://youtu.be/0TZn7ijr0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jH5XGUtp6A" TargetMode="External"/><Relationship Id="rId7" Type="http://schemas.openxmlformats.org/officeDocument/2006/relationships/hyperlink" Target="http://youtu.be/9wL4xNhnPI0" TargetMode="External"/><Relationship Id="rId12" Type="http://schemas.openxmlformats.org/officeDocument/2006/relationships/hyperlink" Target="https://youtu.be/BVr8yDjqYbA" TargetMode="External"/><Relationship Id="rId17" Type="http://schemas.openxmlformats.org/officeDocument/2006/relationships/hyperlink" Target="https://youtu.be/QWWTCU0w_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gYGmruajM8" TargetMode="External"/><Relationship Id="rId20" Type="http://schemas.openxmlformats.org/officeDocument/2006/relationships/hyperlink" Target="https://www.youtube.com/edit?o=U&amp;video_id=g5FcqkL4e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bKfehk-OjYY" TargetMode="Externa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hyperlink" Target="https://www.momentumcommunity.org/resources" TargetMode="External"/><Relationship Id="rId15" Type="http://schemas.openxmlformats.org/officeDocument/2006/relationships/hyperlink" Target="https://youtu.be/7mzFgAS7LU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nujpIUgUZc" TargetMode="External"/><Relationship Id="rId19" Type="http://schemas.openxmlformats.org/officeDocument/2006/relationships/hyperlink" Target="https://youtu.be/vtCihdTVU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2Sg_QRGFjsU" TargetMode="External"/><Relationship Id="rId14" Type="http://schemas.openxmlformats.org/officeDocument/2006/relationships/hyperlink" Target="https://youtu.be/ITSCar0DQGo" TargetMode="External"/><Relationship Id="rId22" Type="http://schemas.openxmlformats.org/officeDocument/2006/relationships/hyperlink" Target="https://youtu.be/tnZVPyOQv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Schutz</dc:creator>
  <cp:keywords/>
  <dc:description/>
  <cp:lastModifiedBy>Aaron M Schutz</cp:lastModifiedBy>
  <cp:revision>2</cp:revision>
  <dcterms:created xsi:type="dcterms:W3CDTF">2021-05-19T17:49:00Z</dcterms:created>
  <dcterms:modified xsi:type="dcterms:W3CDTF">2021-05-19T17:49:00Z</dcterms:modified>
</cp:coreProperties>
</file>